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44DDA599" w:rsid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F9605B">
        <w:rPr>
          <w:rFonts w:asciiTheme="minorHAnsi" w:hAnsiTheme="minorHAnsi"/>
          <w:sz w:val="32"/>
        </w:rPr>
        <w:t>A</w:t>
      </w:r>
      <w:r>
        <w:rPr>
          <w:rFonts w:asciiTheme="minorHAnsi" w:hAnsiTheme="minorHAnsi"/>
          <w:sz w:val="32"/>
        </w:rPr>
        <w:t>TEMENTS</w:t>
      </w:r>
    </w:p>
    <w:p w14:paraId="0626AFF5" w14:textId="562E61C8" w:rsidR="00184175" w:rsidRPr="00184175" w:rsidRDefault="00184175" w:rsidP="00184175">
      <w:pPr>
        <w:jc w:val="center"/>
        <w:rPr>
          <w:b/>
          <w:bCs/>
          <w:color w:val="FF0000"/>
          <w:sz w:val="32"/>
          <w:szCs w:val="32"/>
        </w:rPr>
      </w:pPr>
      <w:r w:rsidRPr="00184175">
        <w:rPr>
          <w:b/>
          <w:bCs/>
          <w:color w:val="FF0000"/>
          <w:sz w:val="32"/>
          <w:szCs w:val="32"/>
        </w:rPr>
        <w:t>Correction No. 1</w:t>
      </w:r>
    </w:p>
    <w:p w14:paraId="2229D4A7" w14:textId="39CFD30D" w:rsidR="00E53F5A" w:rsidRDefault="00E53F5A" w:rsidP="00C33E93">
      <w:pPr>
        <w:spacing w:after="0" w:line="260" w:lineRule="atLeast"/>
        <w:jc w:val="both"/>
        <w:rPr>
          <w:sz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51D3DA1B"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B44A23">
        <w:rPr>
          <w:sz w:val="20"/>
        </w:rPr>
        <w:t>tender</w:t>
      </w:r>
      <w:r w:rsidR="00FB22A1">
        <w:rPr>
          <w:sz w:val="20"/>
        </w:rPr>
        <w:t xml:space="preserve"> no.</w:t>
      </w:r>
      <w:r w:rsidR="00FB22A1" w:rsidRPr="00FB22A1">
        <w:t xml:space="preserve"> </w:t>
      </w:r>
      <w:r w:rsidR="00FB22A1" w:rsidRPr="00FB22A1">
        <w:rPr>
          <w:sz w:val="20"/>
        </w:rPr>
        <w:t>302/1</w:t>
      </w:r>
      <w:r w:rsidR="00525CAE">
        <w:rPr>
          <w:sz w:val="20"/>
        </w:rPr>
        <w:t>3</w:t>
      </w:r>
      <w:r w:rsidR="00FB22A1" w:rsidRPr="00FB22A1">
        <w:rPr>
          <w:sz w:val="20"/>
        </w:rPr>
        <w:t xml:space="preserve"> – RIUM</w:t>
      </w:r>
      <w:r w:rsidR="00525CAE">
        <w:rPr>
          <w:sz w:val="20"/>
        </w:rPr>
        <w:t>36</w:t>
      </w:r>
      <w:r w:rsidR="00FB22A1" w:rsidRPr="00FB22A1">
        <w:rPr>
          <w:sz w:val="20"/>
        </w:rPr>
        <w:t>-FERI0</w:t>
      </w:r>
      <w:r w:rsidR="00525CAE">
        <w:rPr>
          <w:sz w:val="20"/>
        </w:rPr>
        <w:t>3.2</w:t>
      </w:r>
      <w:r w:rsidR="00FB22A1" w:rsidRPr="00FB22A1">
        <w:rPr>
          <w:sz w:val="20"/>
        </w:rPr>
        <w:t>/2021</w:t>
      </w:r>
      <w:r w:rsidR="0007767E">
        <w:rPr>
          <w:sz w:val="20"/>
        </w:rPr>
        <w:t xml:space="preserve">, </w:t>
      </w:r>
      <w:r w:rsidR="00E53F5A">
        <w:rPr>
          <w:sz w:val="20"/>
        </w:rPr>
        <w:t>preliminarily</w:t>
      </w:r>
      <w:r>
        <w:rPr>
          <w:sz w:val="20"/>
        </w:rPr>
        <w:t xml:space="preserve"> state that:</w:t>
      </w:r>
    </w:p>
    <w:p w14:paraId="234915E5" w14:textId="77777777" w:rsidR="00794C45" w:rsidRDefault="00794C45" w:rsidP="008701CF">
      <w:pPr>
        <w:spacing w:after="120" w:line="260" w:lineRule="atLeast"/>
        <w:jc w:val="both"/>
        <w:rPr>
          <w:sz w:val="20"/>
        </w:rPr>
      </w:pPr>
    </w:p>
    <w:p w14:paraId="250893D0" w14:textId="2E93BABB"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746F60E9" w14:textId="77777777" w:rsidR="00A7459C" w:rsidRPr="0007767E" w:rsidRDefault="00A7459C" w:rsidP="00A7459C">
      <w:pPr>
        <w:pStyle w:val="Odstavekseznama"/>
        <w:spacing w:after="120" w:line="260" w:lineRule="atLeast"/>
        <w:jc w:val="both"/>
        <w:rPr>
          <w:rFonts w:eastAsia="Times New Roman" w:cstheme="minorHAnsi"/>
          <w:sz w:val="20"/>
          <w:szCs w:val="20"/>
        </w:rPr>
      </w:pPr>
    </w:p>
    <w:p w14:paraId="22153111" w14:textId="02ECD048"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592C082F" w14:textId="77777777"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support for selling the offered technology or equipment, including delivery conditions, guarantees and warranty </w:t>
      </w:r>
      <w:proofErr w:type="gramStart"/>
      <w:r w:rsidRPr="0007767E">
        <w:rPr>
          <w:rFonts w:eastAsia="Times New Roman" w:cstheme="minorHAnsi"/>
          <w:sz w:val="20"/>
          <w:szCs w:val="20"/>
        </w:rPr>
        <w:t>terms;</w:t>
      </w:r>
      <w:proofErr w:type="gramEnd"/>
    </w:p>
    <w:p w14:paraId="2883CD6E" w14:textId="4230ADA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6F083586"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w:t>
      </w:r>
      <w:proofErr w:type="gramStart"/>
      <w:r w:rsidRPr="0007767E">
        <w:rPr>
          <w:rFonts w:eastAsia="Times New Roman" w:cstheme="minorHAnsi"/>
          <w:sz w:val="20"/>
          <w:szCs w:val="20"/>
        </w:rPr>
        <w:t>contract;</w:t>
      </w:r>
      <w:proofErr w:type="gramEnd"/>
    </w:p>
    <w:p w14:paraId="33836E09" w14:textId="560F6932"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proofErr w:type="gramStart"/>
      <w:r w:rsidRPr="0007767E">
        <w:rPr>
          <w:rFonts w:eastAsia="Times New Roman" w:cstheme="minorHAnsi"/>
          <w:sz w:val="20"/>
          <w:szCs w:val="20"/>
        </w:rPr>
        <w:t>);</w:t>
      </w:r>
      <w:proofErr w:type="gramEnd"/>
      <w:r w:rsidRPr="0007767E">
        <w:rPr>
          <w:rFonts w:eastAsia="Times New Roman" w:cstheme="minorHAnsi"/>
          <w:sz w:val="20"/>
          <w:szCs w:val="20"/>
        </w:rPr>
        <w:t xml:space="preserve">  </w:t>
      </w:r>
    </w:p>
    <w:p w14:paraId="42587A2C" w14:textId="14CD561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7767E">
        <w:rPr>
          <w:rFonts w:eastAsia="Times New Roman" w:cstheme="minorHAnsi"/>
          <w:sz w:val="20"/>
          <w:szCs w:val="20"/>
        </w:rPr>
        <w:t>period;</w:t>
      </w:r>
      <w:proofErr w:type="gramEnd"/>
    </w:p>
    <w:p w14:paraId="1C254C8E" w14:textId="3287AAFD"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manufacturer’s support for servicing the offered technology or equipment, including the supply of spare </w:t>
      </w:r>
      <w:proofErr w:type="gramStart"/>
      <w:r w:rsidRPr="0007767E">
        <w:rPr>
          <w:rFonts w:eastAsia="Times New Roman" w:cstheme="minorHAnsi"/>
          <w:sz w:val="20"/>
          <w:szCs w:val="20"/>
        </w:rPr>
        <w:t>parts;</w:t>
      </w:r>
      <w:proofErr w:type="gramEnd"/>
    </w:p>
    <w:p w14:paraId="5BEDC5DE" w14:textId="555F86CA" w:rsidR="0007767E" w:rsidRDefault="0007767E" w:rsidP="005761B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sidR="00A7459C">
        <w:rPr>
          <w:rFonts w:eastAsia="Times New Roman" w:cstheme="minorHAnsi"/>
          <w:sz w:val="20"/>
          <w:szCs w:val="20"/>
        </w:rPr>
        <w:t>,</w:t>
      </w:r>
    </w:p>
    <w:p w14:paraId="4CC2DB15" w14:textId="7ADA21E7" w:rsidR="00184175" w:rsidRDefault="00184175">
      <w:pPr>
        <w:rPr>
          <w:rFonts w:eastAsia="Times New Roman" w:cstheme="minorHAnsi"/>
          <w:sz w:val="20"/>
          <w:szCs w:val="20"/>
        </w:rPr>
      </w:pPr>
      <w:r>
        <w:rPr>
          <w:rFonts w:eastAsia="Times New Roman" w:cstheme="minorHAnsi"/>
          <w:sz w:val="20"/>
          <w:szCs w:val="20"/>
        </w:rPr>
        <w:br w:type="page"/>
      </w:r>
    </w:p>
    <w:p w14:paraId="1D539847" w14:textId="77777777" w:rsidR="00A7459C" w:rsidRPr="005761BE" w:rsidRDefault="00A7459C" w:rsidP="00A7459C">
      <w:pPr>
        <w:pStyle w:val="Odstavekseznama"/>
        <w:spacing w:after="120" w:line="260" w:lineRule="atLeast"/>
        <w:ind w:left="1080"/>
        <w:jc w:val="both"/>
        <w:rPr>
          <w:rFonts w:eastAsia="Times New Roman" w:cstheme="minorHAnsi"/>
          <w:sz w:val="20"/>
          <w:szCs w:val="20"/>
        </w:rPr>
      </w:pPr>
    </w:p>
    <w:p w14:paraId="7F927314" w14:textId="77777777" w:rsidR="005761BE" w:rsidRDefault="005761BE" w:rsidP="005761B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w:t>
      </w:r>
      <w:r w:rsidR="0007767E" w:rsidRPr="0007767E">
        <w:rPr>
          <w:rFonts w:eastAsia="Times New Roman" w:cstheme="minorHAnsi"/>
          <w:sz w:val="20"/>
          <w:szCs w:val="20"/>
        </w:rPr>
        <w:lastRenderedPageBreak/>
        <w:t xml:space="preserve">office hours or online through a web application or on demand over e-mail) with the following functionalities: </w:t>
      </w:r>
    </w:p>
    <w:p w14:paraId="0268AB7D" w14:textId="7F5F476B" w:rsidR="0007767E" w:rsidRPr="005761B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 xml:space="preserve">report of equipment malfunction with report time </w:t>
      </w:r>
      <w:proofErr w:type="gramStart"/>
      <w:r w:rsidRPr="005761BE">
        <w:rPr>
          <w:rFonts w:eastAsia="Times New Roman" w:cstheme="minorHAnsi"/>
          <w:sz w:val="20"/>
          <w:szCs w:val="20"/>
        </w:rPr>
        <w:t>recording;</w:t>
      </w:r>
      <w:proofErr w:type="gramEnd"/>
    </w:p>
    <w:p w14:paraId="6CEB3FBE" w14:textId="77777777" w:rsidR="0007767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t xml:space="preserve">possibility of monitoring the solving of open work orders from the moment of reporting the equipment malfunction to the moment of concluding the </w:t>
      </w:r>
      <w:proofErr w:type="gramStart"/>
      <w:r w:rsidRPr="0007767E">
        <w:rPr>
          <w:rFonts w:eastAsia="Times New Roman" w:cstheme="minorHAnsi"/>
          <w:sz w:val="20"/>
          <w:szCs w:val="20"/>
        </w:rPr>
        <w:t>case;</w:t>
      </w:r>
      <w:proofErr w:type="gramEnd"/>
    </w:p>
    <w:p w14:paraId="5C3ED2F6" w14:textId="5BA891B9"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w:t>
      </w:r>
      <w:proofErr w:type="gramStart"/>
      <w:r w:rsidRPr="0007767E">
        <w:rPr>
          <w:rFonts w:eastAsia="Times New Roman" w:cstheme="minorHAnsi"/>
          <w:sz w:val="20"/>
          <w:szCs w:val="20"/>
        </w:rPr>
        <w:t>orders;</w:t>
      </w:r>
      <w:proofErr w:type="gramEnd"/>
    </w:p>
    <w:p w14:paraId="71300E62" w14:textId="0D875AC5"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5BA4AD27" w14:textId="45D9B627" w:rsid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A7459C">
        <w:rPr>
          <w:rFonts w:eastAsia="Times New Roman" w:cstheme="minorHAnsi"/>
          <w:sz w:val="20"/>
          <w:szCs w:val="20"/>
        </w:rPr>
        <w:t>,</w:t>
      </w:r>
    </w:p>
    <w:p w14:paraId="57B44966" w14:textId="77777777" w:rsidR="00A7459C" w:rsidRPr="0007767E" w:rsidRDefault="00A7459C" w:rsidP="00A7459C">
      <w:pPr>
        <w:pStyle w:val="Odstavekseznama"/>
        <w:spacing w:after="120" w:line="260" w:lineRule="atLeast"/>
        <w:ind w:left="1080"/>
        <w:rPr>
          <w:rFonts w:eastAsia="Times New Roman" w:cstheme="minorHAnsi"/>
          <w:sz w:val="20"/>
          <w:szCs w:val="20"/>
        </w:rPr>
      </w:pPr>
    </w:p>
    <w:p w14:paraId="57938C34" w14:textId="131EDF16"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provide a person or persons who are professionally qualified by the equipment manufacturer who shall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6E333F6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52769B54" w14:textId="7DC5717B"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the requirements of maintenance under warranty, set out in the technical specifications for the subject-matter of the public contract</w:t>
      </w:r>
      <w:r>
        <w:rPr>
          <w:rFonts w:eastAsia="Times New Roman" w:cstheme="minorHAnsi"/>
          <w:sz w:val="20"/>
          <w:szCs w:val="20"/>
        </w:rPr>
        <w:t>,</w:t>
      </w:r>
    </w:p>
    <w:p w14:paraId="6CA8FDF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B31C9B2" w14:textId="705B4813"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confirm that the offered deadline for the project performance complies with the requirements of the Contracting Authority</w:t>
      </w:r>
      <w:r>
        <w:rPr>
          <w:rFonts w:eastAsia="Times New Roman" w:cstheme="minorHAnsi"/>
          <w:sz w:val="20"/>
          <w:szCs w:val="20"/>
        </w:rPr>
        <w:t>,</w:t>
      </w:r>
    </w:p>
    <w:p w14:paraId="553E549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CDCD9FC" w14:textId="6163294B" w:rsidR="00794C45" w:rsidRPr="008F5E8F" w:rsidRDefault="005761BE" w:rsidP="008F5E8F">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are not listed in the records of business entities from Article 35 of the Integrity and Prevention of Corruption Act (Official Gazette of the Republic of Slovenia, No. 69/11-UPB2 (official consolidated text)) and is, in accordance with this Article, not forbidden to do business with the Contracting Authority</w:t>
      </w:r>
      <w:r>
        <w:rPr>
          <w:rFonts w:eastAsia="Times New Roman" w:cstheme="minorHAnsi"/>
          <w:sz w:val="20"/>
          <w:szCs w:val="20"/>
        </w:rPr>
        <w:t xml:space="preserve">, </w:t>
      </w:r>
    </w:p>
    <w:p w14:paraId="64E69CB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78040F3B" w14:textId="4FA36EB7"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all minimal technical requirements, stated in the technical specifications for the subject-matter of the public contract/public tender documentation</w:t>
      </w:r>
      <w:r w:rsidR="00A7459C">
        <w:rPr>
          <w:rFonts w:eastAsia="Times New Roman" w:cstheme="minorHAnsi"/>
          <w:sz w:val="20"/>
          <w:szCs w:val="20"/>
        </w:rPr>
        <w:t>,</w:t>
      </w:r>
    </w:p>
    <w:p w14:paraId="18921F8B"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EC94C5C" w14:textId="303670D7"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submit a relevant advance payment guarantee upon signing the contract or no later than within </w:t>
      </w:r>
      <w:r w:rsidR="00184175" w:rsidRPr="00184175">
        <w:rPr>
          <w:rFonts w:eastAsia="Times New Roman" w:cstheme="minorHAnsi"/>
          <w:color w:val="FF0000"/>
          <w:sz w:val="20"/>
          <w:szCs w:val="20"/>
        </w:rPr>
        <w:t>60 (sixty</w:t>
      </w:r>
      <w:r w:rsidR="0007767E" w:rsidRPr="00184175">
        <w:rPr>
          <w:rFonts w:eastAsia="Times New Roman" w:cstheme="minorHAnsi"/>
          <w:color w:val="FF0000"/>
          <w:sz w:val="20"/>
          <w:szCs w:val="20"/>
        </w:rPr>
        <w:t>)</w:t>
      </w:r>
      <w:r w:rsidR="0007767E" w:rsidRPr="0007767E">
        <w:rPr>
          <w:rFonts w:eastAsia="Times New Roman" w:cstheme="minorHAnsi"/>
          <w:sz w:val="20"/>
          <w:szCs w:val="20"/>
        </w:rPr>
        <w:t xml:space="preserve"> days from the conclusion of the contract in the amount of one hundred percent (100%) of the advance value (value incl. VAT) for the subject-matter of the public contract, with the validity period of the financial guarantee being thirty (30) days from the delivery and installation, pursuant to the model guarantee form under EPGP-758</w:t>
      </w:r>
      <w:r w:rsidR="00A7459C">
        <w:rPr>
          <w:rFonts w:eastAsia="Times New Roman" w:cstheme="minorHAnsi"/>
          <w:sz w:val="20"/>
          <w:szCs w:val="20"/>
        </w:rPr>
        <w:t>,</w:t>
      </w:r>
    </w:p>
    <w:p w14:paraId="2EABB3E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1B833E11" w14:textId="3E6F509E"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submit a relevant financial collateral for the proper performance of contractual obligations upon signing the contract or no later than within </w:t>
      </w:r>
      <w:r w:rsidR="00184175" w:rsidRPr="00184175">
        <w:rPr>
          <w:rFonts w:eastAsia="Times New Roman" w:cstheme="minorHAnsi"/>
          <w:color w:val="FF0000"/>
          <w:sz w:val="20"/>
          <w:szCs w:val="20"/>
        </w:rPr>
        <w:t>60 (sixty)</w:t>
      </w:r>
      <w:r w:rsidR="00184175" w:rsidRPr="0007767E">
        <w:rPr>
          <w:rFonts w:eastAsia="Times New Roman" w:cstheme="minorHAnsi"/>
          <w:sz w:val="20"/>
          <w:szCs w:val="20"/>
        </w:rPr>
        <w:t xml:space="preserve"> </w:t>
      </w:r>
      <w:r w:rsidR="0007767E" w:rsidRPr="0007767E">
        <w:rPr>
          <w:rFonts w:eastAsia="Times New Roman" w:cstheme="minorHAnsi"/>
          <w:sz w:val="20"/>
          <w:szCs w:val="20"/>
        </w:rPr>
        <w:t>days from the conclusion of the contract in the amount of ten percent (10%) of the contractual value (value incl. VAT). The submitted financial collateral must be unconditional and payable upon first demand, pursuant to the model guarantee form under EPGP-758</w:t>
      </w:r>
      <w:r w:rsidR="00A7459C">
        <w:rPr>
          <w:rFonts w:eastAsia="Times New Roman" w:cstheme="minorHAnsi"/>
          <w:sz w:val="20"/>
          <w:szCs w:val="20"/>
        </w:rPr>
        <w:t>,</w:t>
      </w:r>
    </w:p>
    <w:p w14:paraId="1407B249"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828AD1D" w14:textId="6225FF31" w:rsidR="00E53F5A" w:rsidRPr="00E53F5A"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f</w:t>
      </w:r>
      <w:r w:rsidR="0007767E" w:rsidRPr="0007767E">
        <w:rPr>
          <w:rFonts w:eastAsia="Times New Roman" w:cstheme="minorHAnsi"/>
          <w:sz w:val="20"/>
          <w:szCs w:val="20"/>
        </w:rPr>
        <w:t>or the collateral for rectifying errors within the warranty period, we shall submit a financial collateral amounting to five percent (5%) of the contractual value (value incl. VAT), in the form of a bank guarantee (or comparable financial collateral with an insurance company), pursuant to the model guarantee form under EPGP-758.</w:t>
      </w:r>
    </w:p>
    <w:p w14:paraId="429BEE64" w14:textId="390B5D40" w:rsidR="00264145" w:rsidRDefault="00264145" w:rsidP="008701CF">
      <w:pPr>
        <w:spacing w:after="0" w:line="260" w:lineRule="atLeast"/>
        <w:jc w:val="both"/>
        <w:rPr>
          <w:rFonts w:cstheme="minorHAnsi"/>
          <w:sz w:val="20"/>
          <w:szCs w:val="20"/>
        </w:rPr>
      </w:pPr>
    </w:p>
    <w:p w14:paraId="04052590" w14:textId="547EB976" w:rsidR="00794C45" w:rsidRDefault="00794C45" w:rsidP="008701CF">
      <w:pPr>
        <w:spacing w:after="0" w:line="260" w:lineRule="atLeast"/>
        <w:jc w:val="both"/>
        <w:rPr>
          <w:rFonts w:cstheme="minorHAnsi"/>
          <w:sz w:val="20"/>
          <w:szCs w:val="20"/>
        </w:rPr>
      </w:pPr>
    </w:p>
    <w:p w14:paraId="644EA1CD" w14:textId="4F748A93" w:rsidR="00794C45" w:rsidRDefault="00794C45" w:rsidP="008701CF">
      <w:pPr>
        <w:spacing w:after="0" w:line="260" w:lineRule="atLeast"/>
        <w:jc w:val="both"/>
        <w:rPr>
          <w:sz w:val="20"/>
        </w:rPr>
      </w:pPr>
    </w:p>
    <w:p w14:paraId="44F506B0" w14:textId="070E6D40" w:rsidR="00184175" w:rsidRDefault="00184175" w:rsidP="008701CF">
      <w:pPr>
        <w:spacing w:after="0" w:line="260" w:lineRule="atLeast"/>
        <w:jc w:val="both"/>
        <w:rPr>
          <w:sz w:val="20"/>
        </w:rPr>
      </w:pPr>
    </w:p>
    <w:p w14:paraId="4F81E586" w14:textId="454F2523" w:rsidR="00184175" w:rsidRDefault="0018417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551BAC8" w:rsidR="00D24058" w:rsidRPr="0065105C" w:rsidRDefault="00974A21" w:rsidP="00EC3F0F">
    <w:pPr>
      <w:pStyle w:val="Noga"/>
      <w:pBdr>
        <w:top w:val="single" w:sz="4" w:space="1" w:color="auto"/>
      </w:pBdr>
      <w:rPr>
        <w:rFonts w:ascii="Calibri" w:hAnsi="Calibri" w:cs="Calibri"/>
        <w:sz w:val="16"/>
        <w:szCs w:val="16"/>
      </w:rPr>
    </w:pPr>
    <w:r w:rsidRPr="00974A21">
      <w:rPr>
        <w:sz w:val="16"/>
        <w:szCs w:val="16"/>
      </w:rPr>
      <w:t>302/19 – RIUM25P-FERI01/2021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w:t>
    </w:r>
    <w:proofErr w:type="gramStart"/>
    <w:r w:rsidR="009C4E85">
      <w:rPr>
        <w:sz w:val="18"/>
      </w:rPr>
      <w:t>statements</w:t>
    </w:r>
    <w:proofErr w:type="gramEnd"/>
    <w:r w:rsidR="009C4E85">
      <w:rPr>
        <w:sz w:val="18"/>
      </w:rPr>
      <w:t xml:space="preserve">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6"/>
  </w:num>
  <w:num w:numId="4">
    <w:abstractNumId w:val="13"/>
  </w:num>
  <w:num w:numId="5">
    <w:abstractNumId w:val="4"/>
  </w:num>
  <w:num w:numId="6">
    <w:abstractNumId w:val="22"/>
  </w:num>
  <w:num w:numId="7">
    <w:abstractNumId w:val="7"/>
  </w:num>
  <w:num w:numId="8">
    <w:abstractNumId w:val="27"/>
  </w:num>
  <w:num w:numId="9">
    <w:abstractNumId w:val="20"/>
  </w:num>
  <w:num w:numId="10">
    <w:abstractNumId w:val="23"/>
  </w:num>
  <w:num w:numId="11">
    <w:abstractNumId w:val="5"/>
  </w:num>
  <w:num w:numId="12">
    <w:abstractNumId w:val="12"/>
  </w:num>
  <w:num w:numId="13">
    <w:abstractNumId w:val="8"/>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0"/>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29"/>
  </w:num>
  <w:num w:numId="31">
    <w:abstractNumId w:val="19"/>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4175"/>
    <w:rsid w:val="001877F1"/>
    <w:rsid w:val="001A343C"/>
    <w:rsid w:val="001C4E83"/>
    <w:rsid w:val="001D7D77"/>
    <w:rsid w:val="001E0CC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C1A30"/>
    <w:rsid w:val="007D0EBC"/>
    <w:rsid w:val="007D1573"/>
    <w:rsid w:val="007D3B82"/>
    <w:rsid w:val="007F447C"/>
    <w:rsid w:val="00800EFC"/>
    <w:rsid w:val="008022E9"/>
    <w:rsid w:val="0081011E"/>
    <w:rsid w:val="00821D98"/>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70DFB"/>
    <w:rsid w:val="00974A21"/>
    <w:rsid w:val="009B070E"/>
    <w:rsid w:val="009C45F1"/>
    <w:rsid w:val="009C4E85"/>
    <w:rsid w:val="009F32FD"/>
    <w:rsid w:val="00A01DB2"/>
    <w:rsid w:val="00A01FE9"/>
    <w:rsid w:val="00A244AC"/>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44A23"/>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E08F3"/>
    <w:rsid w:val="00EF7FC2"/>
    <w:rsid w:val="00F06F90"/>
    <w:rsid w:val="00F1543A"/>
    <w:rsid w:val="00F42136"/>
    <w:rsid w:val="00F46875"/>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5715</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2021-07-21T12:42:00Z</dcterms:created>
  <dcterms:modified xsi:type="dcterms:W3CDTF">2021-07-21T12:42:00Z</dcterms:modified>
  <cp:category/>
</cp:coreProperties>
</file>